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FA" w:rsidRPr="005C34DF" w:rsidRDefault="00B834B9" w:rsidP="005C34DF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5C34DF">
        <w:rPr>
          <w:rFonts w:ascii="仿宋" w:eastAsia="仿宋" w:hAnsi="仿宋" w:hint="eastAsia"/>
          <w:b/>
          <w:sz w:val="36"/>
          <w:szCs w:val="36"/>
        </w:rPr>
        <w:t>WTA轮值主席就职演说</w:t>
      </w:r>
    </w:p>
    <w:p w:rsidR="00B834B9" w:rsidRDefault="00B834B9">
      <w:pPr>
        <w:rPr>
          <w:rFonts w:ascii="仿宋" w:eastAsia="仿宋" w:hAnsi="仿宋" w:hint="eastAsia"/>
          <w:sz w:val="28"/>
          <w:szCs w:val="28"/>
        </w:rPr>
      </w:pPr>
    </w:p>
    <w:p w:rsidR="00B834B9" w:rsidRPr="002B779A" w:rsidRDefault="00B834B9" w:rsidP="00B834B9">
      <w:pPr>
        <w:pStyle w:val="a5"/>
        <w:spacing w:line="360" w:lineRule="auto"/>
        <w:rPr>
          <w:rFonts w:ascii="宋体" w:eastAsia="宋体" w:hAnsi="宋体" w:cs="宋体"/>
        </w:rPr>
      </w:pPr>
      <w:r w:rsidRPr="002B779A">
        <w:rPr>
          <w:rFonts w:ascii="宋体" w:eastAsia="宋体" w:hAnsi="宋体" w:cs="宋体" w:hint="eastAsia"/>
        </w:rPr>
        <w:t>袁念祖：尊敬的各位领导、尊敬的各届主席，来自世界各地的贵宾，女士们、先生们，下午好。</w:t>
      </w:r>
    </w:p>
    <w:p w:rsidR="00B834B9" w:rsidRPr="002B779A" w:rsidRDefault="00B834B9" w:rsidP="00B834B9">
      <w:pPr>
        <w:pStyle w:val="a5"/>
        <w:spacing w:line="360" w:lineRule="auto"/>
        <w:rPr>
          <w:rFonts w:ascii="宋体" w:eastAsia="宋体" w:hAnsi="宋体" w:cs="宋体"/>
        </w:rPr>
      </w:pPr>
      <w:r w:rsidRPr="002B779A">
        <w:rPr>
          <w:rFonts w:ascii="宋体" w:eastAsia="宋体" w:hAnsi="宋体" w:cs="宋体" w:hint="eastAsia"/>
        </w:rPr>
        <w:t xml:space="preserve">    首先我想请大家跟我一起向</w:t>
      </w:r>
      <w:proofErr w:type="gramStart"/>
      <w:r w:rsidRPr="002B779A">
        <w:rPr>
          <w:rFonts w:ascii="宋体" w:eastAsia="宋体" w:hAnsi="宋体" w:cs="宋体" w:hint="eastAsia"/>
        </w:rPr>
        <w:t>杜主席</w:t>
      </w:r>
      <w:proofErr w:type="gramEnd"/>
      <w:r w:rsidRPr="002B779A">
        <w:rPr>
          <w:rFonts w:ascii="宋体" w:eastAsia="宋体" w:hAnsi="宋体" w:cs="宋体" w:hint="eastAsia"/>
        </w:rPr>
        <w:t>做最大的感</w:t>
      </w:r>
      <w:bookmarkStart w:id="0" w:name="_GoBack"/>
      <w:bookmarkEnd w:id="0"/>
      <w:r w:rsidRPr="002B779A">
        <w:rPr>
          <w:rFonts w:ascii="宋体" w:eastAsia="宋体" w:hAnsi="宋体" w:cs="宋体" w:hint="eastAsia"/>
        </w:rPr>
        <w:t>谢。过去的几年</w:t>
      </w:r>
      <w:proofErr w:type="gramStart"/>
      <w:r w:rsidRPr="002B779A">
        <w:rPr>
          <w:rFonts w:ascii="宋体" w:eastAsia="宋体" w:hAnsi="宋体" w:cs="宋体" w:hint="eastAsia"/>
        </w:rPr>
        <w:t>杜主席</w:t>
      </w:r>
      <w:proofErr w:type="gramEnd"/>
      <w:r w:rsidRPr="002B779A">
        <w:rPr>
          <w:rFonts w:ascii="宋体" w:eastAsia="宋体" w:hAnsi="宋体" w:cs="宋体" w:hint="eastAsia"/>
        </w:rPr>
        <w:t>在WTA的贡献很大，他把WTA带到一个更强大更具影响力的组织。特别是在过去几年中国的电子商贸的发展速度很快，中国</w:t>
      </w:r>
      <w:proofErr w:type="gramStart"/>
      <w:r w:rsidRPr="002B779A">
        <w:rPr>
          <w:rFonts w:ascii="宋体" w:eastAsia="宋体" w:hAnsi="宋体" w:cs="宋体" w:hint="eastAsia"/>
        </w:rPr>
        <w:t>跟全球跟</w:t>
      </w:r>
      <w:proofErr w:type="gramEnd"/>
      <w:r w:rsidRPr="002B779A">
        <w:rPr>
          <w:rFonts w:ascii="宋体" w:eastAsia="宋体" w:hAnsi="宋体" w:cs="宋体" w:hint="eastAsia"/>
        </w:rPr>
        <w:t>西方在贸易方面也是越来越快。所以在</w:t>
      </w:r>
      <w:proofErr w:type="gramStart"/>
      <w:r w:rsidRPr="002B779A">
        <w:rPr>
          <w:rFonts w:ascii="宋体" w:eastAsia="宋体" w:hAnsi="宋体" w:cs="宋体" w:hint="eastAsia"/>
        </w:rPr>
        <w:t>杜主席</w:t>
      </w:r>
      <w:proofErr w:type="gramEnd"/>
      <w:r w:rsidRPr="002B779A">
        <w:rPr>
          <w:rFonts w:ascii="宋体" w:eastAsia="宋体" w:hAnsi="宋体" w:cs="宋体" w:hint="eastAsia"/>
        </w:rPr>
        <w:t>过去几年把中西双方的关系在信用方面做了很大的贡献。此外我也想借助这个机会感谢过去15年所有WTA国家的所有成员，他们在他们的地区，不单单他们很努力的把他们信用的发展在他的国家推广，也在WTA里面把他们的工作带到世界的舞台，所以我想通过这个机会对我们来自不同国家的WTA的成员表示我的感谢。</w:t>
      </w:r>
    </w:p>
    <w:p w:rsidR="00B834B9" w:rsidRPr="002B779A" w:rsidRDefault="00B834B9" w:rsidP="00B834B9">
      <w:pPr>
        <w:pStyle w:val="a5"/>
        <w:spacing w:line="360" w:lineRule="auto"/>
        <w:rPr>
          <w:rFonts w:ascii="宋体" w:eastAsia="宋体" w:hAnsi="宋体" w:cs="宋体"/>
        </w:rPr>
      </w:pPr>
      <w:r w:rsidRPr="002B779A">
        <w:rPr>
          <w:rFonts w:ascii="宋体" w:eastAsia="宋体" w:hAnsi="宋体" w:cs="宋体" w:hint="eastAsia"/>
        </w:rPr>
        <w:t xml:space="preserve">    根据普华永道最后的一个报告，现在</w:t>
      </w:r>
      <w:proofErr w:type="gramStart"/>
      <w:r w:rsidRPr="002B779A">
        <w:rPr>
          <w:rFonts w:ascii="宋体" w:eastAsia="宋体" w:hAnsi="宋体" w:cs="宋体" w:hint="eastAsia"/>
        </w:rPr>
        <w:t>在</w:t>
      </w:r>
      <w:proofErr w:type="gramEnd"/>
      <w:r w:rsidRPr="002B779A">
        <w:rPr>
          <w:rFonts w:ascii="宋体" w:eastAsia="宋体" w:hAnsi="宋体" w:cs="宋体" w:hint="eastAsia"/>
        </w:rPr>
        <w:t>互联网上90%的数据都是发生在过去的两年，也就是说两年的时间已经把现在的数据弄出来了。另外一个数据是在2020年的时候，我们走进了2020年的年代，联到网的开始不是人，有可能是一个机器人，有可能是一个设备，在你家庭里面的设备。云端技术的发展，和大数据的发展，信用在我们生活里面已经有很重大的影响，影响我们的生活包括通讯、旅游、娱乐、金融，所有经济发展全部被大数据影响了。时代挑选了我在这里有机会为世界，为中国出一份力，把我们未来的一个数据的世界来把握信用很重要的一环。</w:t>
      </w:r>
    </w:p>
    <w:p w:rsidR="00B834B9" w:rsidRPr="002B779A" w:rsidRDefault="00B834B9" w:rsidP="00B834B9">
      <w:pPr>
        <w:pStyle w:val="a5"/>
        <w:spacing w:line="360" w:lineRule="auto"/>
        <w:rPr>
          <w:rFonts w:ascii="宋体" w:eastAsia="宋体" w:hAnsi="宋体" w:cs="宋体"/>
        </w:rPr>
      </w:pPr>
      <w:r w:rsidRPr="002B779A">
        <w:rPr>
          <w:rFonts w:ascii="宋体" w:eastAsia="宋体" w:hAnsi="宋体" w:cs="宋体" w:hint="eastAsia"/>
        </w:rPr>
        <w:t xml:space="preserve">    接下来我简单解说一下我自己，我是香港电商联会的主席，我们这个机构在2015年成立，通过一带一路的发展，我利用香港本身的地位的优势，我联合中东、欧洲、俄罗斯、东南亚不同的行业协会，电子项目行业协会达成了一带一路战略联盟。香港在“一国两制”的特别优势下，我们推出了香港信用，这个计划也得到世界很多不同的国家对我们的计划支持，包括亚洲的不同国家，欧洲、俄罗斯等等。</w:t>
      </w:r>
    </w:p>
    <w:p w:rsidR="00B834B9" w:rsidRPr="002B779A" w:rsidRDefault="00B834B9" w:rsidP="00B834B9">
      <w:pPr>
        <w:pStyle w:val="a5"/>
        <w:spacing w:line="360" w:lineRule="auto"/>
        <w:rPr>
          <w:rFonts w:ascii="宋体" w:eastAsia="宋体" w:hAnsi="宋体" w:cs="宋体"/>
        </w:rPr>
      </w:pPr>
      <w:r w:rsidRPr="002B779A">
        <w:rPr>
          <w:rFonts w:ascii="宋体" w:eastAsia="宋体" w:hAnsi="宋体" w:cs="宋体" w:hint="eastAsia"/>
        </w:rPr>
        <w:t xml:space="preserve">    很多人说香港现在的影响力已经没有以前那么强了，很多人谈到香港的可信价值，很多人讲地产、金融，其实有一个可信的价值实实在在的其实就是信用。信用在香港是没有办法来定它的价值的一个事情，大家想一想，如果你想买一个瑞士的手表，你宁愿在瑞士买还是在周大福买？如果你想买泰国的燕窝，你想在泰国买还是在香港买？在世界很多的旅客也喜欢到香港买东西，全球的电子商务占5%左右，中国的电子商务占零售比较大，但是全球电子商务占世界的5%左右，我有点贪心，我不想要5%，我想要95%，在95%信用是最重要的一</w:t>
      </w:r>
      <w:r w:rsidRPr="002B779A">
        <w:rPr>
          <w:rFonts w:ascii="宋体" w:eastAsia="宋体" w:hAnsi="宋体" w:cs="宋体" w:hint="eastAsia"/>
        </w:rPr>
        <w:lastRenderedPageBreak/>
        <w:t>环。香港最后最重要的购物天堂，信用是最重要的。未来几年在金融科技、云端、大数据、AI这方面的领域里面会把人类带到一个新的世界，在每一个环节里面我们也看见现在面对信用的问题，大家对于数据使用的信用度，对于个人隐私的保护，很多的领域也是在世界的舞台在探讨。WTA的责任，我们把资讯带到一个透明度、安全、给用户有隐私，还有当发现问题的时候可以解决ODR、IDR的情况。</w:t>
      </w:r>
    </w:p>
    <w:p w:rsidR="00B834B9" w:rsidRPr="002B779A" w:rsidRDefault="00B834B9" w:rsidP="00B834B9">
      <w:pPr>
        <w:pStyle w:val="a5"/>
        <w:spacing w:line="360" w:lineRule="auto"/>
        <w:rPr>
          <w:rFonts w:ascii="宋体" w:eastAsia="宋体" w:hAnsi="宋体" w:cs="宋体"/>
        </w:rPr>
      </w:pPr>
      <w:r w:rsidRPr="002B779A">
        <w:rPr>
          <w:rFonts w:ascii="宋体" w:eastAsia="宋体" w:hAnsi="宋体" w:cs="宋体" w:hint="eastAsia"/>
        </w:rPr>
        <w:t xml:space="preserve">    对于新一代出生的年轻人，他们的生活大部分已经被数字生活包容了，他们从早上起来，他在互联网上通讯、交朋友，我们希望给他们带来一个安全的世界，一个愉快的世界，也不是一个危险的互联网的环境。</w:t>
      </w:r>
    </w:p>
    <w:p w:rsidR="00B834B9" w:rsidRPr="002B779A" w:rsidRDefault="00B834B9" w:rsidP="00B834B9">
      <w:pPr>
        <w:pStyle w:val="a5"/>
        <w:spacing w:line="360" w:lineRule="auto"/>
        <w:rPr>
          <w:rFonts w:ascii="宋体" w:eastAsia="宋体" w:hAnsi="宋体" w:cs="宋体"/>
        </w:rPr>
      </w:pPr>
      <w:r w:rsidRPr="002B779A">
        <w:rPr>
          <w:rFonts w:ascii="宋体" w:eastAsia="宋体" w:hAnsi="宋体" w:cs="宋体" w:hint="eastAsia"/>
        </w:rPr>
        <w:t xml:space="preserve">    对于WTA往后的发展，我们希望我们能够把我们的盟友从现在的30多个经济体扩大到中东地区，俄罗斯地区，能够把我们的想法真正的面向全球。</w:t>
      </w:r>
    </w:p>
    <w:p w:rsidR="00B834B9" w:rsidRPr="002B779A" w:rsidRDefault="00B834B9" w:rsidP="00B834B9">
      <w:pPr>
        <w:pStyle w:val="a5"/>
        <w:spacing w:line="360" w:lineRule="auto"/>
        <w:rPr>
          <w:rFonts w:ascii="宋体" w:eastAsia="宋体" w:hAnsi="宋体" w:cs="宋体"/>
        </w:rPr>
      </w:pPr>
      <w:r w:rsidRPr="002B779A">
        <w:rPr>
          <w:rFonts w:ascii="宋体" w:eastAsia="宋体" w:hAnsi="宋体" w:cs="宋体" w:hint="eastAsia"/>
        </w:rPr>
        <w:t xml:space="preserve">    最后我希望得到你们大家的支持，对WTA的支持，我们共同努力，我们来建一个美好和信用的世界。我已经准备好有机会跟你们每一位亲自见个面，听听你们对信用的想法，听听你们的意见，没有你们我以后的工作是不能完成的，所以我希望大家有机会亲自见个面，我当WTA的主席，我希望我能够得到你们每一个人的信任。</w:t>
      </w:r>
    </w:p>
    <w:p w:rsidR="00B834B9" w:rsidRPr="00B834B9" w:rsidRDefault="00B834B9">
      <w:pPr>
        <w:rPr>
          <w:rFonts w:ascii="仿宋" w:eastAsia="仿宋" w:hAnsi="仿宋" w:hint="eastAsia"/>
          <w:sz w:val="28"/>
          <w:szCs w:val="28"/>
        </w:rPr>
      </w:pPr>
    </w:p>
    <w:p w:rsidR="00B834B9" w:rsidRDefault="00B834B9"/>
    <w:sectPr w:rsidR="00B8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8B" w:rsidRDefault="002E718B" w:rsidP="00B834B9">
      <w:r>
        <w:separator/>
      </w:r>
    </w:p>
  </w:endnote>
  <w:endnote w:type="continuationSeparator" w:id="0">
    <w:p w:rsidR="002E718B" w:rsidRDefault="002E718B" w:rsidP="00B8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8B" w:rsidRDefault="002E718B" w:rsidP="00B834B9">
      <w:r>
        <w:separator/>
      </w:r>
    </w:p>
  </w:footnote>
  <w:footnote w:type="continuationSeparator" w:id="0">
    <w:p w:rsidR="002E718B" w:rsidRDefault="002E718B" w:rsidP="00B8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14"/>
    <w:rsid w:val="002E718B"/>
    <w:rsid w:val="00535214"/>
    <w:rsid w:val="005C34DF"/>
    <w:rsid w:val="00B334FA"/>
    <w:rsid w:val="00B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4B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B834B9"/>
    <w:rPr>
      <w:rFonts w:asciiTheme="minorEastAsia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B834B9"/>
    <w:rPr>
      <w:rFonts w:ascii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4B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B834B9"/>
    <w:rPr>
      <w:rFonts w:asciiTheme="minorEastAsia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B834B9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2018-05-30T08:24:00Z</dcterms:created>
  <dcterms:modified xsi:type="dcterms:W3CDTF">2018-05-30T08:24:00Z</dcterms:modified>
</cp:coreProperties>
</file>